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3"/>
        <w:gridCol w:w="3843"/>
      </w:tblGrid>
      <w:tr w:rsidR="00FC030B" w:rsidRPr="00BB3A86" w14:paraId="12E74B75" w14:textId="5DE917E6" w:rsidTr="00BB3A86">
        <w:trPr>
          <w:trHeight w:val="2970"/>
        </w:trPr>
        <w:tc>
          <w:tcPr>
            <w:tcW w:w="5193" w:type="dxa"/>
            <w:vAlign w:val="bottom"/>
          </w:tcPr>
          <w:p w14:paraId="4ED3155C" w14:textId="46938983" w:rsidR="00FC030B" w:rsidRPr="00BB3A86" w:rsidRDefault="00000000" w:rsidP="00FC030B">
            <w:pPr>
              <w:pStyle w:val="Titel"/>
            </w:pPr>
            <w:sdt>
              <w:sdtPr>
                <w:id w:val="-1771764096"/>
                <w:placeholder>
                  <w:docPart w:val="AA48A369CD6D42CCB970E3266A84EC86"/>
                </w:placeholder>
                <w15:appearance w15:val="hidden"/>
              </w:sdtPr>
              <w:sdtContent>
                <w:r w:rsidR="003A01CF">
                  <w:t>Agenda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  <w:tc>
          <w:tcPr>
            <w:tcW w:w="3843" w:type="dxa"/>
            <w:vMerge w:val="restart"/>
          </w:tcPr>
          <w:p w14:paraId="5246B8C2" w14:textId="0697E52E" w:rsidR="00FC030B" w:rsidRPr="00BB3A86" w:rsidRDefault="00ED6853" w:rsidP="00FC030B">
            <w:pPr>
              <w:ind w:left="-384" w:right="-648"/>
            </w:pPr>
            <w:r w:rsidRPr="00ED6853">
              <w:rPr>
                <w:noProof/>
              </w:rPr>
              <w:drawing>
                <wp:inline distT="0" distB="0" distL="0" distR="0" wp14:anchorId="0C3FC9A4" wp14:editId="08EB6B24">
                  <wp:extent cx="2586158" cy="1009650"/>
                  <wp:effectExtent l="0" t="0" r="5080" b="0"/>
                  <wp:docPr id="68255693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55693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777" cy="101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30B" w:rsidRPr="00BB3A86" w14:paraId="09CAC1D4" w14:textId="7E2ABB05" w:rsidTr="00BB3A86">
        <w:tc>
          <w:tcPr>
            <w:tcW w:w="5193" w:type="dxa"/>
            <w:vAlign w:val="center"/>
          </w:tcPr>
          <w:p w14:paraId="05DCFC61" w14:textId="342AC990" w:rsidR="00FC030B" w:rsidRPr="00BB3A86" w:rsidRDefault="00000000" w:rsidP="002965C2">
            <w:pPr>
              <w:pStyle w:val="Subkoptekst"/>
            </w:pPr>
            <w:sdt>
              <w:sdtPr>
                <w:id w:val="1057902306"/>
                <w:placeholder>
                  <w:docPart w:val="874051EA448F4FAFBAF60506E8DB0509"/>
                </w:placeholder>
                <w15:appearance w15:val="hidden"/>
              </w:sdtPr>
              <w:sdtContent>
                <w:r w:rsidR="002F7818">
                  <w:t>MR-vergadering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  <w:tc>
          <w:tcPr>
            <w:tcW w:w="3843" w:type="dxa"/>
            <w:vMerge/>
          </w:tcPr>
          <w:p w14:paraId="4855B922" w14:textId="77777777" w:rsidR="00FC030B" w:rsidRPr="00BB3A86" w:rsidRDefault="00FC030B" w:rsidP="002965C2">
            <w:pPr>
              <w:pStyle w:val="Subkoptekst"/>
            </w:pPr>
          </w:p>
        </w:tc>
      </w:tr>
    </w:tbl>
    <w:p w14:paraId="1FF452A6" w14:textId="77777777" w:rsidR="007A4170" w:rsidRPr="00BB3A86" w:rsidRDefault="007A4170" w:rsidP="00AE44C5">
      <w:pPr>
        <w:pStyle w:val="Subkoptekst"/>
        <w:rPr>
          <w:sz w:val="24"/>
          <w:szCs w:val="24"/>
        </w:rPr>
      </w:pPr>
    </w:p>
    <w:p w14:paraId="68534200" w14:textId="55FA1424" w:rsidR="00EF36A5" w:rsidRPr="00BB3A86" w:rsidRDefault="00EF36A5" w:rsidP="00AE44C5">
      <w:pPr>
        <w:pStyle w:val="Subkoptekst"/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274"/>
        <w:gridCol w:w="267"/>
        <w:gridCol w:w="2415"/>
        <w:gridCol w:w="267"/>
        <w:gridCol w:w="3803"/>
      </w:tblGrid>
      <w:tr w:rsidR="002D2055" w:rsidRPr="00BB3A86" w14:paraId="6417AC00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5F231D5C" w14:textId="635DEA80" w:rsidR="00B265A1" w:rsidRPr="00BB3A86" w:rsidRDefault="00000000" w:rsidP="001311AF">
            <w:pPr>
              <w:pStyle w:val="Kop1"/>
            </w:pPr>
            <w:sdt>
              <w:sdtPr>
                <w:id w:val="593591499"/>
                <w:placeholder>
                  <w:docPart w:val="07E1E0FA66ED4DEE9F1BBE53348AB8CD"/>
                </w:placeholder>
                <w:showingPlcHdr/>
                <w15:appearance w15:val="hidden"/>
              </w:sdtPr>
              <w:sdtContent>
                <w:r w:rsidR="00FC030B" w:rsidRPr="00BB3A86">
                  <w:rPr>
                    <w:lang w:bidi="nl-NL"/>
                  </w:rPr>
                  <w:t>Datum: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0CFE10CF" w14:textId="77777777" w:rsidR="00B265A1" w:rsidRPr="00BB3A86" w:rsidRDefault="00B265A1" w:rsidP="001311AF">
            <w:pPr>
              <w:pStyle w:val="Kop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612A38EC" w14:textId="09565C60" w:rsidR="00B265A1" w:rsidRPr="00BB3A86" w:rsidRDefault="00000000" w:rsidP="001311AF">
            <w:pPr>
              <w:pStyle w:val="Kop1"/>
            </w:pPr>
            <w:sdt>
              <w:sdtPr>
                <w:id w:val="-1555462998"/>
                <w:placeholder>
                  <w:docPart w:val="7A62619960D24386AB331258658BAE25"/>
                </w:placeholder>
                <w:showingPlcHdr/>
                <w15:appearance w15:val="hidden"/>
              </w:sdtPr>
              <w:sdtContent>
                <w:r w:rsidR="00FC030B" w:rsidRPr="00BB3A86">
                  <w:rPr>
                    <w:lang w:bidi="nl-NL"/>
                  </w:rPr>
                  <w:t>Tijd: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3B230A93" w14:textId="77777777" w:rsidR="00B265A1" w:rsidRPr="00BB3A86" w:rsidRDefault="00B265A1" w:rsidP="001311AF">
            <w:pPr>
              <w:pStyle w:val="Kop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2BD6A228" w14:textId="15A82164" w:rsidR="00B265A1" w:rsidRPr="00BB3A86" w:rsidRDefault="00000000" w:rsidP="001311AF">
            <w:pPr>
              <w:pStyle w:val="Kop1"/>
            </w:pPr>
            <w:sdt>
              <w:sdtPr>
                <w:id w:val="481129102"/>
                <w:placeholder>
                  <w:docPart w:val="22667EB0A8EA436BA08D330F0D617896"/>
                </w:placeholder>
                <w15:appearance w15:val="hidden"/>
              </w:sdtPr>
              <w:sdtContent>
                <w:r w:rsidR="00ED6853">
                  <w:t>Voorzitter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</w:tr>
      <w:tr w:rsidR="00B265A1" w:rsidRPr="00BB3A86" w14:paraId="1069A4E5" w14:textId="77777777" w:rsidTr="00B265A1">
        <w:trPr>
          <w:trHeight w:val="530"/>
        </w:trPr>
        <w:tc>
          <w:tcPr>
            <w:tcW w:w="2335" w:type="dxa"/>
            <w:shd w:val="clear" w:color="auto" w:fill="auto"/>
          </w:tcPr>
          <w:p w14:paraId="7B2E632C" w14:textId="724B4217" w:rsidR="00B265A1" w:rsidRPr="00BB3A86" w:rsidRDefault="00FC0028" w:rsidP="00FC030B">
            <w:r>
              <w:t>30/03/2026</w:t>
            </w:r>
          </w:p>
        </w:tc>
        <w:tc>
          <w:tcPr>
            <w:tcW w:w="270" w:type="dxa"/>
            <w:shd w:val="clear" w:color="auto" w:fill="auto"/>
          </w:tcPr>
          <w:p w14:paraId="3A9287B3" w14:textId="77777777" w:rsidR="00B265A1" w:rsidRPr="00BB3A86" w:rsidRDefault="00B265A1" w:rsidP="00FC030B"/>
        </w:tc>
        <w:tc>
          <w:tcPr>
            <w:tcW w:w="2520" w:type="dxa"/>
            <w:shd w:val="clear" w:color="auto" w:fill="auto"/>
          </w:tcPr>
          <w:p w14:paraId="3D9F93C2" w14:textId="757356BF" w:rsidR="00B265A1" w:rsidRPr="00BB3A86" w:rsidRDefault="00000000" w:rsidP="00FC030B">
            <w:sdt>
              <w:sdtPr>
                <w:id w:val="499696572"/>
                <w:placeholder>
                  <w:docPart w:val="4F26FF8A36EF4EBB94AEDD1D6563FBF4"/>
                </w:placeholder>
                <w15:appearance w15:val="hidden"/>
              </w:sdtPr>
              <w:sdtContent>
                <w:r w:rsidR="00FC0028">
                  <w:t>17:00-18:30</w:t>
                </w:r>
              </w:sdtContent>
            </w:sdt>
          </w:p>
        </w:tc>
        <w:tc>
          <w:tcPr>
            <w:tcW w:w="270" w:type="dxa"/>
            <w:shd w:val="clear" w:color="auto" w:fill="auto"/>
          </w:tcPr>
          <w:p w14:paraId="57B49C3C" w14:textId="77777777" w:rsidR="00B265A1" w:rsidRPr="00BB3A86" w:rsidRDefault="00B265A1" w:rsidP="00FC030B"/>
        </w:tc>
        <w:tc>
          <w:tcPr>
            <w:tcW w:w="3955" w:type="dxa"/>
            <w:shd w:val="clear" w:color="auto" w:fill="auto"/>
          </w:tcPr>
          <w:p w14:paraId="2DF44E39" w14:textId="33428F49" w:rsidR="00B265A1" w:rsidRPr="00BB3A86" w:rsidRDefault="00000000" w:rsidP="00FC030B">
            <w:sdt>
              <w:sdtPr>
                <w:id w:val="-1974899599"/>
                <w:placeholder>
                  <w:docPart w:val="70015A4F528645EF92101B46D579AEA5"/>
                </w:placeholder>
                <w15:appearance w15:val="hidden"/>
              </w:sdtPr>
              <w:sdtContent>
                <w:r w:rsidR="00ED6853">
                  <w:t>Rick Burrough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</w:tr>
    </w:tbl>
    <w:p w14:paraId="056E3785" w14:textId="77777777" w:rsidR="004C6FFB" w:rsidRPr="00BB3A86" w:rsidRDefault="004C6FFB" w:rsidP="00817AC0">
      <w:pPr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267"/>
        <w:gridCol w:w="4432"/>
      </w:tblGrid>
      <w:tr w:rsidR="00A63EFD" w:rsidRPr="00BB3A86" w14:paraId="395265F9" w14:textId="77777777" w:rsidTr="007636C1">
        <w:trPr>
          <w:trHeight w:val="494"/>
        </w:trPr>
        <w:tc>
          <w:tcPr>
            <w:tcW w:w="4495" w:type="dxa"/>
            <w:shd w:val="clear" w:color="auto" w:fill="E4F4EF" w:themeFill="accent2" w:themeFillTint="33"/>
          </w:tcPr>
          <w:p w14:paraId="674E4B9B" w14:textId="07BE0A75" w:rsidR="00A63EFD" w:rsidRPr="00BB3A86" w:rsidRDefault="00000000" w:rsidP="00FC030B">
            <w:pPr>
              <w:pStyle w:val="Kop1"/>
            </w:pPr>
            <w:sdt>
              <w:sdtPr>
                <w:id w:val="1203518312"/>
                <w:placeholder>
                  <w:docPart w:val="E45254F58066406D905D9A79537190F7"/>
                </w:placeholder>
                <w:showingPlcHdr/>
                <w15:appearance w15:val="hidden"/>
              </w:sdtPr>
              <w:sdtContent>
                <w:r w:rsidR="00FC030B" w:rsidRPr="00BB3A86">
                  <w:rPr>
                    <w:lang w:bidi="nl-NL"/>
                  </w:rPr>
                  <w:t>Aanwezig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41B76787" w14:textId="77777777" w:rsidR="00A63EFD" w:rsidRPr="00BB3A86" w:rsidRDefault="00A63EFD" w:rsidP="00FC030B">
            <w:pPr>
              <w:pStyle w:val="Kop1"/>
            </w:pPr>
          </w:p>
        </w:tc>
        <w:tc>
          <w:tcPr>
            <w:tcW w:w="4585" w:type="dxa"/>
            <w:shd w:val="clear" w:color="auto" w:fill="E4F4EF" w:themeFill="accent2" w:themeFillTint="33"/>
          </w:tcPr>
          <w:p w14:paraId="340B874D" w14:textId="17C4AE76" w:rsidR="00A63EFD" w:rsidRPr="00BB3A86" w:rsidRDefault="00000000" w:rsidP="00FC030B">
            <w:pPr>
              <w:pStyle w:val="Kop1"/>
            </w:pPr>
            <w:sdt>
              <w:sdtPr>
                <w:id w:val="-1767297428"/>
                <w:placeholder>
                  <w:docPart w:val="808DEEF6C3A0440BA86E795735743EDB"/>
                </w:placeholder>
                <w:showingPlcHdr/>
                <w15:appearance w15:val="hidden"/>
              </w:sdtPr>
              <w:sdtContent>
                <w:r w:rsidR="00FC030B" w:rsidRPr="00BB3A86">
                  <w:rPr>
                    <w:lang w:bidi="nl-NL"/>
                  </w:rPr>
                  <w:t>Goedkeuring van de notulen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</w:tr>
      <w:tr w:rsidR="00D53517" w:rsidRPr="00BB3A86" w14:paraId="4B1330F8" w14:textId="77777777" w:rsidTr="007636C1">
        <w:trPr>
          <w:trHeight w:val="1080"/>
        </w:trPr>
        <w:tc>
          <w:tcPr>
            <w:tcW w:w="4495" w:type="dxa"/>
          </w:tcPr>
          <w:p w14:paraId="291EC27F" w14:textId="2515033F" w:rsidR="00D53517" w:rsidRPr="007F66CE" w:rsidRDefault="007E71EF" w:rsidP="00423C89">
            <w:r w:rsidRPr="007F66CE">
              <w:t>Maaike</w:t>
            </w:r>
            <w:r w:rsidR="007F66CE" w:rsidRPr="007F66CE">
              <w:t xml:space="preserve"> Kerssens</w:t>
            </w:r>
            <w:r w:rsidRPr="007F66CE">
              <w:t>, An</w:t>
            </w:r>
            <w:r w:rsidR="003A14E1" w:rsidRPr="007F66CE">
              <w:t>ousjka</w:t>
            </w:r>
            <w:r w:rsidR="007F66CE" w:rsidRPr="007F66CE">
              <w:t xml:space="preserve"> </w:t>
            </w:r>
            <w:r w:rsidR="007F66CE">
              <w:t>Langereis</w:t>
            </w:r>
            <w:r w:rsidR="003A14E1" w:rsidRPr="007F66CE">
              <w:t xml:space="preserve">, </w:t>
            </w:r>
            <w:r w:rsidR="008C6373" w:rsidRPr="007F66CE">
              <w:t>Femke</w:t>
            </w:r>
            <w:r w:rsidR="007F66CE">
              <w:t xml:space="preserve"> Stevens</w:t>
            </w:r>
            <w:r w:rsidR="008C6373" w:rsidRPr="007F66CE">
              <w:t xml:space="preserve">, </w:t>
            </w:r>
            <w:r w:rsidR="00FF0599" w:rsidRPr="007F66CE">
              <w:t>Pau</w:t>
            </w:r>
            <w:r w:rsidR="00DC0E7A" w:rsidRPr="007F66CE">
              <w:t>l</w:t>
            </w:r>
            <w:r w:rsidR="00FF0599" w:rsidRPr="007F66CE">
              <w:t>a</w:t>
            </w:r>
            <w:r w:rsidR="007F66CE">
              <w:t xml:space="preserve"> van der Werf,</w:t>
            </w:r>
            <w:r w:rsidR="003B72AC" w:rsidRPr="007F66CE">
              <w:t xml:space="preserve"> </w:t>
            </w:r>
            <w:r w:rsidR="00A52452">
              <w:t xml:space="preserve">Sonja ten Dam, </w:t>
            </w:r>
            <w:r w:rsidR="003B72AC" w:rsidRPr="007F66CE">
              <w:t>Yodit</w:t>
            </w:r>
            <w:r w:rsidR="007F66CE">
              <w:t xml:space="preserve"> Steenkamp</w:t>
            </w:r>
            <w:r w:rsidR="003E3D7A" w:rsidRPr="007F66CE">
              <w:t>, Martine</w:t>
            </w:r>
            <w:r w:rsidR="001B3F9C">
              <w:t xml:space="preserve"> Betlem</w:t>
            </w:r>
            <w:r w:rsidR="003E3D7A" w:rsidRPr="007F66CE">
              <w:t>, Carmen</w:t>
            </w:r>
            <w:r w:rsidR="00B46BB1">
              <w:t xml:space="preserve"> Kroon</w:t>
            </w:r>
            <w:r w:rsidR="003E3D7A" w:rsidRPr="007F66CE">
              <w:t>, Rick</w:t>
            </w:r>
            <w:r w:rsidR="00B46BB1">
              <w:t xml:space="preserve"> Burrough</w:t>
            </w:r>
          </w:p>
        </w:tc>
        <w:tc>
          <w:tcPr>
            <w:tcW w:w="270" w:type="dxa"/>
            <w:shd w:val="clear" w:color="auto" w:fill="auto"/>
          </w:tcPr>
          <w:p w14:paraId="1C184F17" w14:textId="52A5577B" w:rsidR="00D53517" w:rsidRPr="007F66CE" w:rsidRDefault="00D53517" w:rsidP="00423C89"/>
        </w:tc>
        <w:tc>
          <w:tcPr>
            <w:tcW w:w="4585" w:type="dxa"/>
          </w:tcPr>
          <w:p w14:paraId="6B9EEDBC" w14:textId="1083A846" w:rsidR="00D53517" w:rsidRPr="00BB3A86" w:rsidRDefault="003679C4" w:rsidP="00423C89">
            <w:r>
              <w:t>De notulen van de vorige vergadering zij niet beha</w:t>
            </w:r>
            <w:r w:rsidR="00D004A0">
              <w:t xml:space="preserve">ndeld. Het enige doel van deze vergadering is het bespreken van het groeiplan zoals is opgesteld </w:t>
            </w:r>
            <w:r w:rsidR="00C166EE">
              <w:t>door het MT van de school.</w:t>
            </w:r>
          </w:p>
        </w:tc>
      </w:tr>
    </w:tbl>
    <w:p w14:paraId="4A909217" w14:textId="77777777" w:rsidR="004C6FFB" w:rsidRPr="00BB3A86" w:rsidRDefault="004C6FFB" w:rsidP="00817AC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F320D" w:rsidRPr="00BB3A86" w14:paraId="39CA319D" w14:textId="77777777" w:rsidTr="00D97F82">
        <w:trPr>
          <w:trHeight w:val="530"/>
        </w:trPr>
        <w:tc>
          <w:tcPr>
            <w:tcW w:w="9026" w:type="dxa"/>
            <w:shd w:val="clear" w:color="auto" w:fill="E0E8F4" w:themeFill="accent6" w:themeFillTint="33"/>
          </w:tcPr>
          <w:p w14:paraId="1816B27D" w14:textId="1E904963" w:rsidR="00BF320D" w:rsidRPr="00BB3A86" w:rsidRDefault="00000000" w:rsidP="007636C1">
            <w:pPr>
              <w:pStyle w:val="Kop1"/>
            </w:pPr>
            <w:sdt>
              <w:sdtPr>
                <w:id w:val="989757086"/>
                <w:placeholder>
                  <w:docPart w:val="BBF9936A36AF4BDEA05FEA40D2E27DC6"/>
                </w:placeholder>
                <w15:appearance w15:val="hidden"/>
              </w:sdtPr>
              <w:sdtContent>
                <w:r w:rsidR="00D97F82">
                  <w:t xml:space="preserve"> 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</w:tr>
      <w:tr w:rsidR="00BF320D" w:rsidRPr="00BB3A86" w14:paraId="420972F2" w14:textId="77777777" w:rsidTr="00D97F82">
        <w:trPr>
          <w:trHeight w:val="2132"/>
        </w:trPr>
        <w:tc>
          <w:tcPr>
            <w:tcW w:w="9026" w:type="dxa"/>
          </w:tcPr>
          <w:p w14:paraId="72F5FAAE" w14:textId="77777777" w:rsidR="00BF320D" w:rsidRDefault="00B41F0D" w:rsidP="00BF320D">
            <w:r>
              <w:t>Enig agendapunt van deze MR vergadering was het groeiplan voor Et Buut voor de schooljaren ‘26/’27 &amp; ‘27/’28.</w:t>
            </w:r>
          </w:p>
          <w:p w14:paraId="7D769432" w14:textId="77777777" w:rsidR="00B41F0D" w:rsidRDefault="00B41F0D" w:rsidP="00BF320D">
            <w:r>
              <w:t>Vanuit de ouder geleding van de MR is er positief gereageerd op het groeiplan.</w:t>
            </w:r>
          </w:p>
          <w:p w14:paraId="6911FC29" w14:textId="77777777" w:rsidR="00625961" w:rsidRDefault="001B0F35" w:rsidP="00BF320D">
            <w:r>
              <w:t xml:space="preserve">Met name </w:t>
            </w:r>
            <w:r w:rsidR="009410A6">
              <w:t xml:space="preserve">het </w:t>
            </w:r>
            <w:r w:rsidR="00C579B2">
              <w:t>streven</w:t>
            </w:r>
            <w:r w:rsidR="009410A6">
              <w:t xml:space="preserve"> om ‘rust voor de leerling</w:t>
            </w:r>
            <w:r w:rsidR="00C2482B">
              <w:t xml:space="preserve"> en het team</w:t>
            </w:r>
            <w:r w:rsidR="009410A6">
              <w:t xml:space="preserve">’ te </w:t>
            </w:r>
            <w:r w:rsidR="00C579B2">
              <w:t>creëren</w:t>
            </w:r>
            <w:r w:rsidR="009410A6">
              <w:t xml:space="preserve"> </w:t>
            </w:r>
            <w:r w:rsidR="00C2482B">
              <w:t xml:space="preserve">en de organisatie zo min mogelijk te belasten </w:t>
            </w:r>
            <w:r w:rsidR="00625961">
              <w:t>met verhuizingen of verschuivingen werd als positief bestempeld.</w:t>
            </w:r>
          </w:p>
          <w:p w14:paraId="068D9A6F" w14:textId="77777777" w:rsidR="001B0F35" w:rsidRDefault="00625961" w:rsidP="00BF320D">
            <w:r>
              <w:t xml:space="preserve">Het communicatie plan zoals nu op papier staat </w:t>
            </w:r>
            <w:r w:rsidR="001E4407">
              <w:t xml:space="preserve">werd ook positief op gereageerd. </w:t>
            </w:r>
            <w:r w:rsidR="0023482F">
              <w:t>Dit komt m</w:t>
            </w:r>
            <w:r w:rsidR="001E4407">
              <w:t>et name omdat vorig jaar veel ouders</w:t>
            </w:r>
            <w:r w:rsidR="0023482F">
              <w:t>,</w:t>
            </w:r>
            <w:r w:rsidR="001E4407">
              <w:t xml:space="preserve"> door de hele school heen</w:t>
            </w:r>
            <w:r w:rsidR="0023482F">
              <w:t>,</w:t>
            </w:r>
            <w:r w:rsidR="001E4407">
              <w:t xml:space="preserve"> de communicatie over mogelijke verhuizingen van groepen van et grote Buut naar et kleine Buut en vice versa als </w:t>
            </w:r>
            <w:r w:rsidR="0023482F">
              <w:t>verwarrend hebben ervaren.</w:t>
            </w:r>
            <w:r w:rsidR="00C2482B">
              <w:t xml:space="preserve"> </w:t>
            </w:r>
            <w:r w:rsidR="00C579B2">
              <w:t xml:space="preserve"> </w:t>
            </w:r>
          </w:p>
          <w:p w14:paraId="5CF014B4" w14:textId="77777777" w:rsidR="0023482F" w:rsidRDefault="0023482F" w:rsidP="00BF320D">
            <w:r>
              <w:t xml:space="preserve">Het groeiplan zoals </w:t>
            </w:r>
            <w:r w:rsidR="00E369E1">
              <w:t>nu op papier staat is door zowel de oudergeleding als de voltallige MR goedgekeurd.</w:t>
            </w:r>
          </w:p>
          <w:p w14:paraId="11032E07" w14:textId="19DE4F4A" w:rsidR="00E369E1" w:rsidRPr="00BB3A86" w:rsidRDefault="00E369E1" w:rsidP="00BF320D"/>
        </w:tc>
      </w:tr>
    </w:tbl>
    <w:p w14:paraId="70117934" w14:textId="77777777" w:rsidR="00BF320D" w:rsidRPr="00BB3A86" w:rsidRDefault="00BF320D" w:rsidP="00BF320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235"/>
        <w:gridCol w:w="4236"/>
      </w:tblGrid>
      <w:tr w:rsidR="006E64FB" w:rsidRPr="00BB3A86" w14:paraId="7AD481EA" w14:textId="77777777" w:rsidTr="007636C1">
        <w:trPr>
          <w:trHeight w:val="467"/>
        </w:trPr>
        <w:tc>
          <w:tcPr>
            <w:tcW w:w="4675" w:type="dxa"/>
            <w:shd w:val="clear" w:color="auto" w:fill="FCE1DF" w:themeFill="accent3" w:themeFillTint="33"/>
          </w:tcPr>
          <w:p w14:paraId="00C6558F" w14:textId="4FDCE344" w:rsidR="006E64FB" w:rsidRPr="00BB3A86" w:rsidRDefault="00000000" w:rsidP="00FC030B">
            <w:pPr>
              <w:pStyle w:val="Kop1"/>
            </w:pPr>
            <w:sdt>
              <w:sdtPr>
                <w:id w:val="-544981484"/>
                <w:placeholder>
                  <w:docPart w:val="8EE7E6653501436E977D53C7965DF614"/>
                </w:placeholder>
                <w:showingPlcHdr/>
                <w15:appearance w15:val="hidden"/>
              </w:sdtPr>
              <w:sdtContent>
                <w:r w:rsidR="00FC030B" w:rsidRPr="00BB3A86">
                  <w:rPr>
                    <w:lang w:bidi="nl-NL"/>
                  </w:rPr>
                  <w:t>Nieuwe agendapunten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  <w:tc>
          <w:tcPr>
            <w:tcW w:w="236" w:type="dxa"/>
          </w:tcPr>
          <w:p w14:paraId="57EB4FEE" w14:textId="77777777" w:rsidR="006E64FB" w:rsidRPr="00BB3A86" w:rsidRDefault="006E64FB" w:rsidP="00FC030B">
            <w:pPr>
              <w:pStyle w:val="Kop1"/>
            </w:pPr>
          </w:p>
        </w:tc>
        <w:tc>
          <w:tcPr>
            <w:tcW w:w="4439" w:type="dxa"/>
            <w:shd w:val="clear" w:color="auto" w:fill="FCE1DF" w:themeFill="accent3" w:themeFillTint="33"/>
          </w:tcPr>
          <w:p w14:paraId="53CD020D" w14:textId="21E8E2C2" w:rsidR="006E64FB" w:rsidRPr="00BB3A86" w:rsidRDefault="006E64FB" w:rsidP="00FC030B">
            <w:pPr>
              <w:pStyle w:val="Kop1"/>
            </w:pPr>
          </w:p>
        </w:tc>
      </w:tr>
      <w:tr w:rsidR="006E64FB" w:rsidRPr="00BB3A86" w14:paraId="09C118FD" w14:textId="77777777" w:rsidTr="007636C1">
        <w:trPr>
          <w:trHeight w:val="1351"/>
        </w:trPr>
        <w:tc>
          <w:tcPr>
            <w:tcW w:w="4675" w:type="dxa"/>
          </w:tcPr>
          <w:p w14:paraId="4588E777" w14:textId="191E289E" w:rsidR="006E64FB" w:rsidRPr="00BB3A86" w:rsidRDefault="00C166EE" w:rsidP="0023482F">
            <w:pPr>
              <w:pStyle w:val="Lijstopsomteken"/>
            </w:pPr>
            <w:r>
              <w:t>Planning laatste vergaderingen</w:t>
            </w:r>
            <w:r w:rsidR="0023482F">
              <w:t xml:space="preserve"> huidig schooljaar</w:t>
            </w:r>
          </w:p>
        </w:tc>
        <w:tc>
          <w:tcPr>
            <w:tcW w:w="236" w:type="dxa"/>
          </w:tcPr>
          <w:p w14:paraId="2BA1EE69" w14:textId="77777777" w:rsidR="006E64FB" w:rsidRPr="00BB3A86" w:rsidRDefault="006E64FB" w:rsidP="00BF320D"/>
        </w:tc>
        <w:tc>
          <w:tcPr>
            <w:tcW w:w="4439" w:type="dxa"/>
          </w:tcPr>
          <w:p w14:paraId="3024AB01" w14:textId="51E572D0" w:rsidR="006E64FB" w:rsidRPr="00BB3A86" w:rsidRDefault="006E64FB" w:rsidP="0023482F">
            <w:pPr>
              <w:pStyle w:val="Lijstopsomteken"/>
              <w:numPr>
                <w:ilvl w:val="0"/>
                <w:numId w:val="0"/>
              </w:numPr>
              <w:ind w:left="432"/>
            </w:pPr>
          </w:p>
        </w:tc>
      </w:tr>
    </w:tbl>
    <w:p w14:paraId="08428CC6" w14:textId="77777777" w:rsidR="00BF320D" w:rsidRPr="00BB3A86" w:rsidRDefault="00BF320D" w:rsidP="00BF320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86FBD" w:rsidRPr="00BB3A86" w14:paraId="04EB7110" w14:textId="77777777" w:rsidTr="007636C1">
        <w:trPr>
          <w:trHeight w:val="485"/>
        </w:trPr>
        <w:tc>
          <w:tcPr>
            <w:tcW w:w="9350" w:type="dxa"/>
            <w:shd w:val="clear" w:color="auto" w:fill="E0E8F4" w:themeFill="accent6" w:themeFillTint="33"/>
          </w:tcPr>
          <w:p w14:paraId="1886C2CA" w14:textId="7CC95C4D" w:rsidR="00386FBD" w:rsidRPr="00BB3A86" w:rsidRDefault="00000000" w:rsidP="002C2E7D">
            <w:pPr>
              <w:pStyle w:val="Kop1"/>
            </w:pPr>
            <w:sdt>
              <w:sdtPr>
                <w:alias w:val="Aankondigingen:"/>
                <w:tag w:val="Aankondigingen:"/>
                <w:id w:val="-183447911"/>
                <w:placeholder>
                  <w:docPart w:val="8639341BD5C4C941A0434DA45D5809E6"/>
                </w:placeholder>
                <w:temporary/>
                <w:showingPlcHdr/>
                <w15:appearance w15:val="hidden"/>
              </w:sdtPr>
              <w:sdtContent>
                <w:r w:rsidR="00386FBD" w:rsidRPr="00BB3A86">
                  <w:rPr>
                    <w:rStyle w:val="Kop1Char"/>
                    <w:b/>
                    <w:lang w:bidi="nl-NL"/>
                  </w:rPr>
                  <w:t>AANKONDIGINGEN</w:t>
                </w:r>
              </w:sdtContent>
            </w:sdt>
          </w:p>
        </w:tc>
      </w:tr>
      <w:tr w:rsidR="00386FBD" w:rsidRPr="00BB3A86" w14:paraId="0CAED509" w14:textId="77777777" w:rsidTr="007636C1">
        <w:trPr>
          <w:trHeight w:val="854"/>
        </w:trPr>
        <w:tc>
          <w:tcPr>
            <w:tcW w:w="9350" w:type="dxa"/>
          </w:tcPr>
          <w:p w14:paraId="2E083A3C" w14:textId="070D8D16" w:rsidR="00386FBD" w:rsidRPr="00BB3A86" w:rsidRDefault="00000000" w:rsidP="00BF320D">
            <w:sdt>
              <w:sdtPr>
                <w:id w:val="-1283110075"/>
                <w:placeholder>
                  <w:docPart w:val="4AC14A4994F24059AE9A982ED2300F4D"/>
                </w:placeholder>
                <w:showingPlcHdr/>
                <w15:appearance w15:val="hidden"/>
              </w:sdtPr>
              <w:sdtContent>
                <w:r w:rsidR="00FC030B" w:rsidRPr="00BB3A86">
                  <w:rPr>
                    <w:lang w:bidi="nl-NL"/>
                  </w:rPr>
                  <w:t>Geen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</w:tr>
    </w:tbl>
    <w:p w14:paraId="2F2F3490" w14:textId="77777777" w:rsidR="00BF320D" w:rsidRPr="00BB3A86" w:rsidRDefault="00BF320D" w:rsidP="00BF320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A19B9" w:rsidRPr="00BB3A86" w14:paraId="103340CE" w14:textId="77777777" w:rsidTr="007636C1">
        <w:trPr>
          <w:trHeight w:val="449"/>
        </w:trPr>
        <w:tc>
          <w:tcPr>
            <w:tcW w:w="9350" w:type="dxa"/>
            <w:shd w:val="clear" w:color="auto" w:fill="E0E8F4" w:themeFill="accent6" w:themeFillTint="33"/>
          </w:tcPr>
          <w:p w14:paraId="0B888A6D" w14:textId="5C1ADECB" w:rsidR="002A19B9" w:rsidRPr="00BB3A86" w:rsidRDefault="00000000" w:rsidP="00D72850">
            <w:pPr>
              <w:pStyle w:val="Kop1"/>
            </w:pPr>
            <w:sdt>
              <w:sdtPr>
                <w:id w:val="1487199040"/>
                <w:placeholder>
                  <w:docPart w:val="C2F028AEDF6B4BDF965E44EFC91E4270"/>
                </w:placeholder>
                <w:showingPlcHdr/>
                <w15:appearance w15:val="hidden"/>
              </w:sdtPr>
              <w:sdtContent>
                <w:r w:rsidR="00FC030B" w:rsidRPr="00BB3A86">
                  <w:rPr>
                    <w:lang w:bidi="nl-NL"/>
                  </w:rPr>
                  <w:t>Volgende vergadering</w:t>
                </w:r>
              </w:sdtContent>
            </w:sdt>
            <w:r w:rsidR="00FC030B" w:rsidRPr="00BB3A86">
              <w:rPr>
                <w:lang w:bidi="nl-NL"/>
              </w:rPr>
              <w:t xml:space="preserve"> </w:t>
            </w:r>
          </w:p>
        </w:tc>
      </w:tr>
      <w:tr w:rsidR="00160B9A" w:rsidRPr="00BB3A86" w14:paraId="41EFC5C6" w14:textId="77777777" w:rsidTr="007636C1">
        <w:trPr>
          <w:trHeight w:val="1804"/>
        </w:trPr>
        <w:tc>
          <w:tcPr>
            <w:tcW w:w="9350" w:type="dxa"/>
          </w:tcPr>
          <w:p w14:paraId="4B46DC2F" w14:textId="7E4203C3" w:rsidR="00160B9A" w:rsidRPr="00BB3A86" w:rsidRDefault="00000000" w:rsidP="002A19B9">
            <w:sdt>
              <w:sdtPr>
                <w:id w:val="-272163774"/>
                <w:placeholder>
                  <w:docPart w:val="130615EC591847EAA5E4F988DBC6C452"/>
                </w:placeholder>
                <w15:appearance w15:val="hidden"/>
              </w:sdtPr>
              <w:sdtContent>
                <w:r w:rsidR="0023482F">
                  <w:t>30 maart 2026</w:t>
                </w:r>
              </w:sdtContent>
            </w:sdt>
            <w:r w:rsidR="00160B9A" w:rsidRPr="00BB3A86">
              <w:rPr>
                <w:lang w:bidi="nl-NL"/>
              </w:rPr>
              <w:t xml:space="preserve">| </w:t>
            </w:r>
            <w:sdt>
              <w:sdtPr>
                <w:id w:val="1302346754"/>
                <w:placeholder>
                  <w:docPart w:val="3C64A0EE90D240C8A9609BF94E8D7182"/>
                </w:placeholder>
                <w15:appearance w15:val="hidden"/>
              </w:sdtPr>
              <w:sdtContent>
                <w:r w:rsidR="0023482F">
                  <w:t>17:00</w:t>
                </w:r>
              </w:sdtContent>
            </w:sdt>
          </w:p>
          <w:p w14:paraId="42BF5A16" w14:textId="5C180E49" w:rsidR="00160B9A" w:rsidRPr="00BB3A86" w:rsidRDefault="00FC030B" w:rsidP="00BF320D">
            <w:r w:rsidRPr="00BB3A86">
              <w:rPr>
                <w:lang w:bidi="nl-NL"/>
              </w:rPr>
              <w:t xml:space="preserve"> </w:t>
            </w:r>
          </w:p>
        </w:tc>
      </w:tr>
    </w:tbl>
    <w:p w14:paraId="687DCE00" w14:textId="3AC318BD" w:rsidR="00CA6B4F" w:rsidRPr="00BB3A86" w:rsidRDefault="00CA6B4F" w:rsidP="00CA6B4F"/>
    <w:sectPr w:rsidR="00CA6B4F" w:rsidRPr="00BB3A86" w:rsidSect="006D06DD">
      <w:pgSz w:w="11906" w:h="16838" w:code="9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E7D3" w14:textId="77777777" w:rsidR="00927776" w:rsidRDefault="00927776">
      <w:pPr>
        <w:spacing w:after="0" w:line="240" w:lineRule="auto"/>
      </w:pPr>
      <w:r>
        <w:separator/>
      </w:r>
    </w:p>
  </w:endnote>
  <w:endnote w:type="continuationSeparator" w:id="0">
    <w:p w14:paraId="64421D66" w14:textId="77777777" w:rsidR="00927776" w:rsidRDefault="0092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947C" w14:textId="77777777" w:rsidR="00927776" w:rsidRDefault="00927776">
      <w:pPr>
        <w:spacing w:after="0" w:line="240" w:lineRule="auto"/>
      </w:pPr>
      <w:r>
        <w:separator/>
      </w:r>
    </w:p>
  </w:footnote>
  <w:footnote w:type="continuationSeparator" w:id="0">
    <w:p w14:paraId="1732EF79" w14:textId="77777777" w:rsidR="00927776" w:rsidRDefault="0092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1"/>
  </w:num>
  <w:num w:numId="3" w16cid:durableId="92229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01495E"/>
    <w:rsid w:val="0001626D"/>
    <w:rsid w:val="00026365"/>
    <w:rsid w:val="00035454"/>
    <w:rsid w:val="00050B4F"/>
    <w:rsid w:val="000A3808"/>
    <w:rsid w:val="001311AF"/>
    <w:rsid w:val="001353A1"/>
    <w:rsid w:val="00137D93"/>
    <w:rsid w:val="00160B9A"/>
    <w:rsid w:val="001B0F35"/>
    <w:rsid w:val="001B3F9C"/>
    <w:rsid w:val="001C6E93"/>
    <w:rsid w:val="001E4407"/>
    <w:rsid w:val="002042C5"/>
    <w:rsid w:val="00225593"/>
    <w:rsid w:val="0023482F"/>
    <w:rsid w:val="002965C2"/>
    <w:rsid w:val="002A19B9"/>
    <w:rsid w:val="002C2E7D"/>
    <w:rsid w:val="002C6F40"/>
    <w:rsid w:val="002D2055"/>
    <w:rsid w:val="002E0B9C"/>
    <w:rsid w:val="002E6287"/>
    <w:rsid w:val="002E628A"/>
    <w:rsid w:val="002F7818"/>
    <w:rsid w:val="00303AE1"/>
    <w:rsid w:val="003679C4"/>
    <w:rsid w:val="00386FBD"/>
    <w:rsid w:val="003949BD"/>
    <w:rsid w:val="00396499"/>
    <w:rsid w:val="003A01CF"/>
    <w:rsid w:val="003A14E1"/>
    <w:rsid w:val="003B72AC"/>
    <w:rsid w:val="003D4CF3"/>
    <w:rsid w:val="003E3D7A"/>
    <w:rsid w:val="003E7E82"/>
    <w:rsid w:val="00412D1F"/>
    <w:rsid w:val="00423C89"/>
    <w:rsid w:val="00443541"/>
    <w:rsid w:val="004A3A8F"/>
    <w:rsid w:val="004A441F"/>
    <w:rsid w:val="004B3501"/>
    <w:rsid w:val="004C6FFB"/>
    <w:rsid w:val="004D61A7"/>
    <w:rsid w:val="004F5B25"/>
    <w:rsid w:val="00524B92"/>
    <w:rsid w:val="00544B03"/>
    <w:rsid w:val="00560F76"/>
    <w:rsid w:val="00564C23"/>
    <w:rsid w:val="00575735"/>
    <w:rsid w:val="00575E22"/>
    <w:rsid w:val="00591FFE"/>
    <w:rsid w:val="005E6E76"/>
    <w:rsid w:val="00625961"/>
    <w:rsid w:val="00637062"/>
    <w:rsid w:val="006838F5"/>
    <w:rsid w:val="006B7784"/>
    <w:rsid w:val="006C7516"/>
    <w:rsid w:val="006D06DD"/>
    <w:rsid w:val="006D7798"/>
    <w:rsid w:val="006E64FB"/>
    <w:rsid w:val="006F0866"/>
    <w:rsid w:val="006F16F0"/>
    <w:rsid w:val="007154D4"/>
    <w:rsid w:val="00722525"/>
    <w:rsid w:val="007520BE"/>
    <w:rsid w:val="00761CCB"/>
    <w:rsid w:val="007636C1"/>
    <w:rsid w:val="00774389"/>
    <w:rsid w:val="007818B8"/>
    <w:rsid w:val="00783EFC"/>
    <w:rsid w:val="0079746A"/>
    <w:rsid w:val="007A4170"/>
    <w:rsid w:val="007A6D54"/>
    <w:rsid w:val="007E71EF"/>
    <w:rsid w:val="007F66CE"/>
    <w:rsid w:val="008013C4"/>
    <w:rsid w:val="00817AC0"/>
    <w:rsid w:val="008342D0"/>
    <w:rsid w:val="00867F32"/>
    <w:rsid w:val="008C57A3"/>
    <w:rsid w:val="008C6373"/>
    <w:rsid w:val="00927776"/>
    <w:rsid w:val="009410A6"/>
    <w:rsid w:val="00942548"/>
    <w:rsid w:val="009C176C"/>
    <w:rsid w:val="00A065F0"/>
    <w:rsid w:val="00A448C1"/>
    <w:rsid w:val="00A44DD7"/>
    <w:rsid w:val="00A52452"/>
    <w:rsid w:val="00A56976"/>
    <w:rsid w:val="00A63EFD"/>
    <w:rsid w:val="00A643F6"/>
    <w:rsid w:val="00A805EA"/>
    <w:rsid w:val="00AA7AA0"/>
    <w:rsid w:val="00AB4981"/>
    <w:rsid w:val="00AD20E5"/>
    <w:rsid w:val="00AE44C5"/>
    <w:rsid w:val="00B265A1"/>
    <w:rsid w:val="00B41F0D"/>
    <w:rsid w:val="00B43495"/>
    <w:rsid w:val="00B46BB1"/>
    <w:rsid w:val="00B63A6F"/>
    <w:rsid w:val="00B70211"/>
    <w:rsid w:val="00BA1A22"/>
    <w:rsid w:val="00BA2AFE"/>
    <w:rsid w:val="00BB1CCE"/>
    <w:rsid w:val="00BB3A86"/>
    <w:rsid w:val="00BF320D"/>
    <w:rsid w:val="00C166EE"/>
    <w:rsid w:val="00C20B2D"/>
    <w:rsid w:val="00C2482B"/>
    <w:rsid w:val="00C579B2"/>
    <w:rsid w:val="00C61249"/>
    <w:rsid w:val="00C61E68"/>
    <w:rsid w:val="00C849F5"/>
    <w:rsid w:val="00CA6B4F"/>
    <w:rsid w:val="00D004A0"/>
    <w:rsid w:val="00D04142"/>
    <w:rsid w:val="00D076CD"/>
    <w:rsid w:val="00D2602B"/>
    <w:rsid w:val="00D2721F"/>
    <w:rsid w:val="00D339D0"/>
    <w:rsid w:val="00D4245C"/>
    <w:rsid w:val="00D53517"/>
    <w:rsid w:val="00D55E9B"/>
    <w:rsid w:val="00D610F8"/>
    <w:rsid w:val="00D643D7"/>
    <w:rsid w:val="00D72850"/>
    <w:rsid w:val="00D97F82"/>
    <w:rsid w:val="00DA4A43"/>
    <w:rsid w:val="00DA5BEB"/>
    <w:rsid w:val="00DC0E7A"/>
    <w:rsid w:val="00DD1852"/>
    <w:rsid w:val="00DE395C"/>
    <w:rsid w:val="00E20D02"/>
    <w:rsid w:val="00E2411A"/>
    <w:rsid w:val="00E369E1"/>
    <w:rsid w:val="00E37225"/>
    <w:rsid w:val="00E51439"/>
    <w:rsid w:val="00EC3850"/>
    <w:rsid w:val="00ED38D0"/>
    <w:rsid w:val="00ED6853"/>
    <w:rsid w:val="00EE36C0"/>
    <w:rsid w:val="00EF36A5"/>
    <w:rsid w:val="00F615E4"/>
    <w:rsid w:val="00F91B7E"/>
    <w:rsid w:val="00F974B7"/>
    <w:rsid w:val="00FB17DC"/>
    <w:rsid w:val="00FC0028"/>
    <w:rsid w:val="00FC030B"/>
    <w:rsid w:val="00FE1BF0"/>
    <w:rsid w:val="00FF0599"/>
    <w:rsid w:val="00FF75DD"/>
    <w:rsid w:val="7CDFA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FA0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nl-N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ard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Kop2">
    <w:name w:val="heading 2"/>
    <w:basedOn w:val="Standaard"/>
    <w:next w:val="Standaard"/>
    <w:link w:val="Kop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elChar">
    <w:name w:val="Titel Char"/>
    <w:basedOn w:val="Standaardalinea-lettertype"/>
    <w:link w:val="Titel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ijkop">
    <w:name w:val="Rijkop"/>
    <w:basedOn w:val="Standaard"/>
    <w:uiPriority w:val="5"/>
    <w:semiHidden/>
    <w:qFormat/>
    <w:rPr>
      <w:b/>
      <w:bCs/>
    </w:rPr>
  </w:style>
  <w:style w:type="table" w:styleId="Tabelraster">
    <w:name w:val="Table Grid"/>
    <w:basedOn w:val="Standaardtabe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formulier">
    <w:name w:val="Koptekst formulier"/>
    <w:basedOn w:val="Standaard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eltekst">
    <w:name w:val="Tabeltekst"/>
    <w:basedOn w:val="Standaard"/>
    <w:uiPriority w:val="3"/>
    <w:semiHidden/>
    <w:qFormat/>
    <w:pPr>
      <w:spacing w:after="320"/>
    </w:pPr>
  </w:style>
  <w:style w:type="character" w:customStyle="1" w:styleId="Kop1Char">
    <w:name w:val="Kop 1 Char"/>
    <w:basedOn w:val="Standaardalinea-lettertype"/>
    <w:link w:val="Kop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jstnummering">
    <w:name w:val="List Number"/>
    <w:basedOn w:val="Standaard"/>
    <w:uiPriority w:val="9"/>
    <w:semiHidden/>
    <w:qFormat/>
    <w:pPr>
      <w:numPr>
        <w:numId w:val="1"/>
      </w:numPr>
      <w:spacing w:after="200"/>
    </w:pPr>
  </w:style>
  <w:style w:type="character" w:customStyle="1" w:styleId="Kop2Char">
    <w:name w:val="Kop 2 Char"/>
    <w:basedOn w:val="Standaardalinea-lettertype"/>
    <w:link w:val="Kop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Voettekst">
    <w:name w:val="footer"/>
    <w:basedOn w:val="Standaard"/>
    <w:link w:val="Voettekst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E395C"/>
    <w:rPr>
      <w:color w:val="E8ABCD" w:themeColor="accent1"/>
      <w:sz w:val="24"/>
      <w:szCs w:val="20"/>
    </w:rPr>
  </w:style>
  <w:style w:type="paragraph" w:styleId="Normaalweb">
    <w:name w:val="Normal (Web)"/>
    <w:basedOn w:val="Standaard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jstopsomteken">
    <w:name w:val="List Bullet"/>
    <w:basedOn w:val="Standaard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Koptekst">
    <w:name w:val="header"/>
    <w:basedOn w:val="Standaard"/>
    <w:link w:val="Koptekst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Standaard"/>
    <w:qFormat/>
    <w:rsid w:val="00AB4981"/>
    <w:pPr>
      <w:spacing w:after="360"/>
      <w:contextualSpacing/>
    </w:pPr>
    <w:rPr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AB4981"/>
    <w:rPr>
      <w:color w:val="808080"/>
    </w:rPr>
  </w:style>
  <w:style w:type="paragraph" w:customStyle="1" w:styleId="Subkoptekst">
    <w:name w:val="Subkoptekst"/>
    <w:basedOn w:val="Titel"/>
    <w:qFormat/>
    <w:rsid w:val="00AE44C5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39341BD5C4C941A0434DA45D58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9CC2-F45E-2B44-AA82-4C6A2D7215CD}"/>
      </w:docPartPr>
      <w:docPartBody>
        <w:p w:rsidR="00D41786" w:rsidRDefault="00345582" w:rsidP="00345582">
          <w:pPr>
            <w:pStyle w:val="8639341BD5C4C941A0434DA45D5809E66"/>
          </w:pPr>
          <w:r w:rsidRPr="002C2E7D">
            <w:rPr>
              <w:rStyle w:val="Kop1Char"/>
              <w:lang w:bidi="nl-NL"/>
            </w:rPr>
            <w:t>AANKONDIGINGEN</w:t>
          </w:r>
        </w:p>
      </w:docPartBody>
    </w:docPart>
    <w:docPart>
      <w:docPartPr>
        <w:name w:val="07E1E0FA66ED4DEE9F1BBE53348A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37F5F-D683-4D78-9D28-CC20B7716418}"/>
      </w:docPartPr>
      <w:docPartBody>
        <w:p w:rsidR="00785618" w:rsidRDefault="00345582" w:rsidP="00345582">
          <w:pPr>
            <w:pStyle w:val="07E1E0FA66ED4DEE9F1BBE53348AB8CD1"/>
          </w:pPr>
          <w:r w:rsidRPr="00FC030B">
            <w:rPr>
              <w:lang w:bidi="nl-NL"/>
            </w:rPr>
            <w:t>Datum:</w:t>
          </w:r>
        </w:p>
      </w:docPartBody>
    </w:docPart>
    <w:docPart>
      <w:docPartPr>
        <w:name w:val="7A62619960D24386AB331258658BA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9B74-236F-4A45-8FC4-82295BD23B85}"/>
      </w:docPartPr>
      <w:docPartBody>
        <w:p w:rsidR="00785618" w:rsidRDefault="00345582" w:rsidP="00345582">
          <w:pPr>
            <w:pStyle w:val="7A62619960D24386AB331258658BAE251"/>
          </w:pPr>
          <w:r w:rsidRPr="00FC030B">
            <w:rPr>
              <w:lang w:bidi="nl-NL"/>
            </w:rPr>
            <w:t>Tijd:</w:t>
          </w:r>
        </w:p>
      </w:docPartBody>
    </w:docPart>
    <w:docPart>
      <w:docPartPr>
        <w:name w:val="22667EB0A8EA436BA08D330F0D61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3295D-E93D-432E-9D58-BE21BEAE9964}"/>
      </w:docPartPr>
      <w:docPartBody>
        <w:p w:rsidR="00785618" w:rsidRDefault="00345582" w:rsidP="00345582">
          <w:pPr>
            <w:pStyle w:val="22667EB0A8EA436BA08D330F0D6178961"/>
          </w:pPr>
          <w:r w:rsidRPr="00FC030B">
            <w:rPr>
              <w:lang w:bidi="nl-NL"/>
            </w:rPr>
            <w:t>Facilitator:</w:t>
          </w:r>
        </w:p>
      </w:docPartBody>
    </w:docPart>
    <w:docPart>
      <w:docPartPr>
        <w:name w:val="4F26FF8A36EF4EBB94AEDD1D6563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C49D-2F63-4376-9D1A-87968589C83E}"/>
      </w:docPartPr>
      <w:docPartBody>
        <w:p w:rsidR="00785618" w:rsidRDefault="00345582" w:rsidP="00345582">
          <w:pPr>
            <w:pStyle w:val="4F26FF8A36EF4EBB94AEDD1D6563FBF41"/>
          </w:pPr>
          <w:r w:rsidRPr="00FC030B">
            <w:rPr>
              <w:lang w:bidi="nl-NL"/>
            </w:rPr>
            <w:t>18:00 uur</w:t>
          </w:r>
        </w:p>
      </w:docPartBody>
    </w:docPart>
    <w:docPart>
      <w:docPartPr>
        <w:name w:val="70015A4F528645EF92101B46D579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2F05-DC44-40ED-95A1-1DC1037A8C45}"/>
      </w:docPartPr>
      <w:docPartBody>
        <w:p w:rsidR="00785618" w:rsidRDefault="00345582" w:rsidP="00345582">
          <w:pPr>
            <w:pStyle w:val="70015A4F528645EF92101B46D579AEA51"/>
          </w:pPr>
          <w:r w:rsidRPr="00FC030B">
            <w:rPr>
              <w:lang w:bidi="nl-NL"/>
            </w:rPr>
            <w:t>Angelica Astrom</w:t>
          </w:r>
        </w:p>
      </w:docPartBody>
    </w:docPart>
    <w:docPart>
      <w:docPartPr>
        <w:name w:val="E45254F58066406D905D9A795371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0688-8A31-49C4-8615-31734557D166}"/>
      </w:docPartPr>
      <w:docPartBody>
        <w:p w:rsidR="00785618" w:rsidRDefault="00345582" w:rsidP="00345582">
          <w:pPr>
            <w:pStyle w:val="E45254F58066406D905D9A79537190F71"/>
          </w:pPr>
          <w:r w:rsidRPr="00FC030B">
            <w:rPr>
              <w:lang w:bidi="nl-NL"/>
            </w:rPr>
            <w:t>Aanwezig</w:t>
          </w:r>
        </w:p>
      </w:docPartBody>
    </w:docPart>
    <w:docPart>
      <w:docPartPr>
        <w:name w:val="808DEEF6C3A0440BA86E795735743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BA0E-9A98-44DD-87CE-811D6776FEE3}"/>
      </w:docPartPr>
      <w:docPartBody>
        <w:p w:rsidR="00785618" w:rsidRDefault="00345582" w:rsidP="00345582">
          <w:pPr>
            <w:pStyle w:val="808DEEF6C3A0440BA86E795735743EDB1"/>
          </w:pPr>
          <w:r w:rsidRPr="00FC030B">
            <w:rPr>
              <w:lang w:bidi="nl-NL"/>
            </w:rPr>
            <w:t>Goedkeuring van de notulen</w:t>
          </w:r>
        </w:p>
      </w:docPartBody>
    </w:docPart>
    <w:docPart>
      <w:docPartPr>
        <w:name w:val="BBF9936A36AF4BDEA05FEA40D2E2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52B0-689E-47CB-8A24-65FEC361C76A}"/>
      </w:docPartPr>
      <w:docPartBody>
        <w:p w:rsidR="00785618" w:rsidRDefault="00345582" w:rsidP="00345582">
          <w:pPr>
            <w:pStyle w:val="BBF9936A36AF4BDEA05FEA40D2E27DC61"/>
          </w:pPr>
          <w:r w:rsidRPr="00FC030B">
            <w:rPr>
              <w:lang w:bidi="nl-NL"/>
            </w:rPr>
            <w:t>Adviesraad</w:t>
          </w:r>
        </w:p>
      </w:docPartBody>
    </w:docPart>
    <w:docPart>
      <w:docPartPr>
        <w:name w:val="8EE7E6653501436E977D53C7965DF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145C-20BE-4EFB-B5C6-E1E6459C6C3D}"/>
      </w:docPartPr>
      <w:docPartBody>
        <w:p w:rsidR="00785618" w:rsidRDefault="00345582" w:rsidP="00345582">
          <w:pPr>
            <w:pStyle w:val="8EE7E6653501436E977D53C7965DF6141"/>
          </w:pPr>
          <w:r w:rsidRPr="00FC030B">
            <w:rPr>
              <w:lang w:bidi="nl-NL"/>
            </w:rPr>
            <w:t>Nieuwe agendapunten</w:t>
          </w:r>
        </w:p>
      </w:docPartBody>
    </w:docPart>
    <w:docPart>
      <w:docPartPr>
        <w:name w:val="4AC14A4994F24059AE9A982ED230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028D-A021-4CAA-9460-989B01490205}"/>
      </w:docPartPr>
      <w:docPartBody>
        <w:p w:rsidR="00785618" w:rsidRDefault="00345582" w:rsidP="00345582">
          <w:pPr>
            <w:pStyle w:val="4AC14A4994F24059AE9A982ED2300F4D1"/>
          </w:pPr>
          <w:r w:rsidRPr="00FC030B">
            <w:rPr>
              <w:lang w:bidi="nl-NL"/>
            </w:rPr>
            <w:t>Geen</w:t>
          </w:r>
        </w:p>
      </w:docPartBody>
    </w:docPart>
    <w:docPart>
      <w:docPartPr>
        <w:name w:val="C2F028AEDF6B4BDF965E44EFC91E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397B-9B86-4E97-AB77-F2C43EA3543F}"/>
      </w:docPartPr>
      <w:docPartBody>
        <w:p w:rsidR="00785618" w:rsidRDefault="00345582" w:rsidP="00345582">
          <w:pPr>
            <w:pStyle w:val="C2F028AEDF6B4BDF965E44EFC91E42701"/>
          </w:pPr>
          <w:r w:rsidRPr="00FC030B">
            <w:rPr>
              <w:lang w:bidi="nl-NL"/>
            </w:rPr>
            <w:t>Volgende vergadering</w:t>
          </w:r>
        </w:p>
      </w:docPartBody>
    </w:docPart>
    <w:docPart>
      <w:docPartPr>
        <w:name w:val="130615EC591847EAA5E4F988DBC6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6680-0536-4C0A-8ACA-A6A411BFE001}"/>
      </w:docPartPr>
      <w:docPartBody>
        <w:p w:rsidR="00785618" w:rsidRDefault="00345582" w:rsidP="00345582">
          <w:pPr>
            <w:pStyle w:val="130615EC591847EAA5E4F988DBC6C4521"/>
          </w:pPr>
          <w:r w:rsidRPr="00FC030B">
            <w:rPr>
              <w:lang w:bidi="nl-NL"/>
            </w:rPr>
            <w:t>13 oktober 2023</w:t>
          </w:r>
        </w:p>
      </w:docPartBody>
    </w:docPart>
    <w:docPart>
      <w:docPartPr>
        <w:name w:val="3C64A0EE90D240C8A9609BF94E8D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6D99-8EE5-410D-BAF5-8229990AD562}"/>
      </w:docPartPr>
      <w:docPartBody>
        <w:p w:rsidR="00785618" w:rsidRDefault="00345582" w:rsidP="00345582">
          <w:pPr>
            <w:pStyle w:val="3C64A0EE90D240C8A9609BF94E8D71821"/>
          </w:pPr>
          <w:r w:rsidRPr="00FC030B">
            <w:rPr>
              <w:lang w:bidi="nl-NL"/>
            </w:rPr>
            <w:t>18:00 uur in de kantine</w:t>
          </w:r>
        </w:p>
      </w:docPartBody>
    </w:docPart>
    <w:docPart>
      <w:docPartPr>
        <w:name w:val="AA48A369CD6D42CCB970E3266A84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C959-537D-4CCA-8EB3-B54CF015F163}"/>
      </w:docPartPr>
      <w:docPartBody>
        <w:p w:rsidR="00785618" w:rsidRDefault="00345582" w:rsidP="00345582">
          <w:pPr>
            <w:pStyle w:val="AA48A369CD6D42CCB970E3266A84EC862"/>
          </w:pPr>
          <w:r w:rsidRPr="00FC030B">
            <w:rPr>
              <w:lang w:bidi="nl-NL"/>
            </w:rPr>
            <w:t>Notulen</w:t>
          </w:r>
        </w:p>
      </w:docPartBody>
    </w:docPart>
    <w:docPart>
      <w:docPartPr>
        <w:name w:val="874051EA448F4FAFBAF60506E8DB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D539-5A9F-42D3-85A4-406EC035CC4D}"/>
      </w:docPartPr>
      <w:docPartBody>
        <w:p w:rsidR="00785618" w:rsidRDefault="00345582" w:rsidP="00345582">
          <w:pPr>
            <w:pStyle w:val="874051EA448F4FAFBAF60506E8DB05092"/>
          </w:pPr>
          <w:r w:rsidRPr="00FC030B">
            <w:rPr>
              <w:lang w:bidi="nl-NL"/>
            </w:rPr>
            <w:t>oudercommissie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1895"/>
    <w:multiLevelType w:val="multilevel"/>
    <w:tmpl w:val="84A6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1"/>
  </w:num>
  <w:num w:numId="2" w16cid:durableId="5006986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E8"/>
    <w:rsid w:val="001C6E93"/>
    <w:rsid w:val="002042C5"/>
    <w:rsid w:val="00345582"/>
    <w:rsid w:val="003830B9"/>
    <w:rsid w:val="00471D66"/>
    <w:rsid w:val="00711F21"/>
    <w:rsid w:val="00785618"/>
    <w:rsid w:val="00792CE0"/>
    <w:rsid w:val="009230BB"/>
    <w:rsid w:val="00942548"/>
    <w:rsid w:val="00A206A6"/>
    <w:rsid w:val="00CD7F8E"/>
    <w:rsid w:val="00D32DD3"/>
    <w:rsid w:val="00D41786"/>
    <w:rsid w:val="00D66986"/>
    <w:rsid w:val="00E343E8"/>
    <w:rsid w:val="00F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4"/>
    <w:qFormat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10"/>
    <w:qFormat/>
    <w:rsid w:val="00345582"/>
    <w:pPr>
      <w:numPr>
        <w:numId w:val="1"/>
      </w:numPr>
      <w:spacing w:before="100" w:after="100"/>
      <w:ind w:left="432" w:hanging="288"/>
      <w:contextualSpacing/>
    </w:pPr>
    <w:rPr>
      <w:rFonts w:cs="Times New Roman (Body CS)"/>
      <w:spacing w:val="6"/>
      <w:sz w:val="20"/>
      <w:szCs w:val="21"/>
      <w:lang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345582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4"/>
    <w:rsid w:val="00345582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AA48A369CD6D42CCB970E3266A84EC862">
    <w:name w:val="AA48A369CD6D42CCB970E3266A84EC862"/>
    <w:rsid w:val="00345582"/>
    <w:pPr>
      <w:spacing w:before="120"/>
      <w:contextualSpacing/>
    </w:pPr>
    <w:rPr>
      <w:rFonts w:asciiTheme="majorHAnsi" w:hAnsiTheme="majorHAnsi" w:cs="Times New Roman (Body CS)"/>
      <w:caps/>
      <w:color w:val="3A7C22" w:themeColor="accent6" w:themeShade="BF"/>
      <w:spacing w:val="20"/>
      <w:sz w:val="80"/>
      <w:szCs w:val="20"/>
      <w:lang w:eastAsia="ja-JP"/>
    </w:rPr>
  </w:style>
  <w:style w:type="paragraph" w:customStyle="1" w:styleId="874051EA448F4FAFBAF60506E8DB05092">
    <w:name w:val="874051EA448F4FAFBAF60506E8DB05092"/>
    <w:rsid w:val="00345582"/>
    <w:pPr>
      <w:spacing w:before="120"/>
      <w:contextualSpacing/>
    </w:pPr>
    <w:rPr>
      <w:rFonts w:asciiTheme="majorHAnsi" w:hAnsiTheme="majorHAnsi" w:cs="Times New Roman (Body CS)"/>
      <w:b/>
      <w:caps/>
      <w:color w:val="3A7C22" w:themeColor="accent6" w:themeShade="BF"/>
      <w:spacing w:val="20"/>
      <w:sz w:val="52"/>
      <w:szCs w:val="20"/>
      <w:lang w:eastAsia="ja-JP"/>
    </w:rPr>
  </w:style>
  <w:style w:type="paragraph" w:customStyle="1" w:styleId="07E1E0FA66ED4DEE9F1BBE53348AB8CD1">
    <w:name w:val="07E1E0FA66ED4DEE9F1BBE53348AB8CD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7A62619960D24386AB331258658BAE251">
    <w:name w:val="7A62619960D24386AB331258658BAE25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22667EB0A8EA436BA08D330F0D6178961">
    <w:name w:val="22667EB0A8EA436BA08D330F0D617896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C4602A3AE981465094CDFB52332E8B281">
    <w:name w:val="C4602A3AE981465094CDFB52332E8B281"/>
    <w:rsid w:val="00345582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4F26FF8A36EF4EBB94AEDD1D6563FBF41">
    <w:name w:val="4F26FF8A36EF4EBB94AEDD1D6563FBF41"/>
    <w:rsid w:val="00345582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70015A4F528645EF92101B46D579AEA51">
    <w:name w:val="70015A4F528645EF92101B46D579AEA51"/>
    <w:rsid w:val="00345582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E45254F58066406D905D9A79537190F71">
    <w:name w:val="E45254F58066406D905D9A79537190F7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808DEEF6C3A0440BA86E795735743EDB1">
    <w:name w:val="808DEEF6C3A0440BA86E795735743EDB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BBF9936A36AF4BDEA05FEA40D2E27DC61">
    <w:name w:val="BBF9936A36AF4BDEA05FEA40D2E27DC6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8EE7E6653501436E977D53C7965DF6141">
    <w:name w:val="8EE7E6653501436E977D53C7965DF614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8639341BD5C4C941A0434DA45D5809E66">
    <w:name w:val="8639341BD5C4C941A0434DA45D5809E66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4AC14A4994F24059AE9A982ED2300F4D1">
    <w:name w:val="4AC14A4994F24059AE9A982ED2300F4D1"/>
    <w:rsid w:val="00345582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C2F028AEDF6B4BDF965E44EFC91E42701">
    <w:name w:val="C2F028AEDF6B4BDF965E44EFC91E42701"/>
    <w:rsid w:val="00345582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130615EC591847EAA5E4F988DBC6C4521">
    <w:name w:val="130615EC591847EAA5E4F988DBC6C4521"/>
    <w:rsid w:val="00345582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3C64A0EE90D240C8A9609BF94E8D71821">
    <w:name w:val="3C64A0EE90D240C8A9609BF94E8D71821"/>
    <w:rsid w:val="00345582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B997F-B6E8-4544-B705-30E93B3C41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2A1C2-3712-461F-BE2F-15ECFE489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ADE23-15A4-4AB2-94AB-8AB0BA9792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2026-02-15T06:50:00Z</dcterms:created>
  <dcterms:modified xsi:type="dcterms:W3CDTF">2026-03-25T08:39:00Z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